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17057331"/>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ac61422a-29c7-4a5a-957e-10d44a9a8bf8"/>
      <w:r>
        <w:rPr>
          <w:rFonts w:ascii="Times New Roman" w:hAnsi="Times New Roman"/>
          <w:b/>
          <w:color w:val="000000"/>
          <w:sz w:val="28"/>
          <w:lang w:val="ru-RU"/>
        </w:rPr>
        <w:t>Министерство образования и науки алтайского края</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999bf644-f3de-4153-a38b-a44d917c4aaf"/>
      <w:r>
        <w:rPr>
          <w:rFonts w:ascii="Times New Roman" w:hAnsi="Times New Roman"/>
          <w:b/>
          <w:color w:val="000000"/>
          <w:sz w:val="28"/>
          <w:lang w:val="ru-RU"/>
        </w:rPr>
        <w:t>Комитет Троицкого района Алтайского края по социальной политике</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"Заводская средняя общеобразовательная школа"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педагогический совет↵председатель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Черницына Л.И.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«30»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ответственный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Чувашова Н.В.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«30»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Черницына Л.И.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№63 от «31»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pPr>
      <w:r>
        <w:rPr/>
      </w:r>
    </w:p>
    <w:p>
      <w:pPr>
        <w:pStyle w:val="Normal"/>
        <w:spacing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2294030)</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«Физическая культура» (Вариант 2)</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 – 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rFonts w:ascii="Times New Roman" w:hAnsi="Times New Roman"/>
          <w:color w:val="000000"/>
          <w:sz w:val="28"/>
          <w:lang w:val="ru-RU"/>
        </w:rPr>
        <w:t>​</w:t>
      </w:r>
      <w:bookmarkStart w:id="3" w:name="a138e01f-71ee-4195-a132-95a500e7f996"/>
      <w:r>
        <w:rPr>
          <w:rFonts w:ascii="Times New Roman" w:hAnsi="Times New Roman"/>
          <w:b/>
          <w:color w:val="000000"/>
          <w:sz w:val="28"/>
          <w:lang w:val="ru-RU"/>
        </w:rPr>
        <w:t>с.Заводское</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264" w:before="0" w:after="0"/>
        <w:ind w:hanging="0"/>
        <w:jc w:val="both"/>
        <w:rPr>
          <w:sz w:val="24"/>
          <w:szCs w:val="24"/>
        </w:rPr>
      </w:pPr>
      <w:bookmarkStart w:id="5" w:name="block-17057334"/>
      <w:bookmarkStart w:id="6" w:name="block-17057331_Копия_1"/>
      <w:bookmarkEnd w:id="5"/>
      <w:bookmarkEnd w:id="6"/>
      <w:r>
        <w:rPr>
          <w:rFonts w:ascii="Times New Roman" w:hAnsi="Times New Roman"/>
          <w:b/>
          <w:color w:val="000000"/>
          <w:sz w:val="24"/>
          <w:szCs w:val="24"/>
          <w:lang w:val="ru-RU"/>
        </w:rPr>
        <w:t>ПОЯСНИТЕЛЬНАЯ ЗАПИСКА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rPr>
      </w:pPr>
      <w:r>
        <w:rPr>
          <w:rFonts w:ascii="Times New Roman" w:hAnsi="Times New Roman"/>
          <w:color w:val="000000"/>
          <w:sz w:val="24"/>
          <w:szCs w:val="24"/>
          <w:lang w:val="ru-RU"/>
        </w:rPr>
        <w:t>‌</w:t>
      </w:r>
      <w:r>
        <w:rPr>
          <w:rFonts w:ascii="Times New Roman" w:hAnsi="Times New Roman"/>
          <w:color w:val="000000"/>
          <w:sz w:val="24"/>
          <w:szCs w:val="24"/>
          <w:lang w:val="ru-RU"/>
        </w:rPr>
        <w:t>Ч</w:t>
      </w:r>
      <w:bookmarkStart w:id="7" w:name="bb146442-f527-41bf-8c2f-d7c56b2bd4b0"/>
      <w:r>
        <w:rPr>
          <w:rFonts w:ascii="Times New Roman" w:hAnsi="Times New Roman"/>
          <w:color w:val="000000"/>
          <w:sz w:val="24"/>
          <w:szCs w:val="24"/>
          <w:lang w:val="ru-RU"/>
        </w:rPr>
        <w:t>исло часов для изучения физической культуры на уровне 3 класс</w:t>
      </w:r>
      <w:r>
        <w:rPr>
          <w:rFonts w:ascii="Times New Roman" w:hAnsi="Times New Roman"/>
          <w:color w:val="000000"/>
          <w:sz w:val="24"/>
          <w:szCs w:val="24"/>
          <w:lang w:val="ru-RU"/>
        </w:rPr>
        <w:t xml:space="preserve">а </w:t>
      </w:r>
      <w:r>
        <w:rPr>
          <w:rFonts w:ascii="Times New Roman" w:hAnsi="Times New Roman"/>
          <w:color w:val="000000"/>
          <w:sz w:val="24"/>
          <w:szCs w:val="24"/>
          <w:lang w:val="ru-RU"/>
        </w:rPr>
        <w:t xml:space="preserve">– </w:t>
      </w:r>
      <w:r>
        <w:rPr>
          <w:rFonts w:ascii="Times New Roman" w:hAnsi="Times New Roman"/>
          <w:color w:val="000000"/>
          <w:sz w:val="24"/>
          <w:szCs w:val="24"/>
          <w:lang w:val="ru-RU"/>
        </w:rPr>
        <w:t>68</w:t>
      </w:r>
      <w:r>
        <w:rPr>
          <w:rFonts w:ascii="Times New Roman" w:hAnsi="Times New Roman"/>
          <w:color w:val="000000"/>
          <w:sz w:val="24"/>
          <w:szCs w:val="24"/>
          <w:lang w:val="ru-RU"/>
        </w:rPr>
        <w:t xml:space="preserve"> час</w:t>
      </w:r>
      <w:r>
        <w:rPr>
          <w:rFonts w:ascii="Times New Roman" w:hAnsi="Times New Roman"/>
          <w:color w:val="000000"/>
          <w:sz w:val="24"/>
          <w:szCs w:val="24"/>
          <w:lang w:val="ru-RU"/>
        </w:rPr>
        <w:t>ов</w:t>
      </w:r>
      <w:r>
        <w:rPr>
          <w:rFonts w:ascii="Times New Roman" w:hAnsi="Times New Roman"/>
          <w:color w:val="000000"/>
          <w:sz w:val="24"/>
          <w:szCs w:val="24"/>
          <w:lang w:val="ru-RU"/>
        </w:rPr>
        <w:t xml:space="preserve"> (</w:t>
      </w:r>
      <w:r>
        <w:rPr>
          <w:rFonts w:ascii="Times New Roman" w:hAnsi="Times New Roman"/>
          <w:color w:val="000000"/>
          <w:sz w:val="24"/>
          <w:szCs w:val="24"/>
          <w:lang w:val="ru-RU"/>
        </w:rPr>
        <w:t>2</w:t>
      </w:r>
      <w:r>
        <w:rPr>
          <w:rFonts w:ascii="Times New Roman" w:hAnsi="Times New Roman"/>
          <w:color w:val="000000"/>
          <w:sz w:val="24"/>
          <w:szCs w:val="24"/>
          <w:lang w:val="ru-RU"/>
        </w:rPr>
        <w:t xml:space="preserve"> часа в неделю).</w:t>
      </w:r>
      <w:bookmarkEnd w:id="7"/>
      <w:r>
        <w:rPr>
          <w:rFonts w:ascii="Times New Roman" w:hAnsi="Times New Roman"/>
          <w:color w:val="000000"/>
          <w:sz w:val="24"/>
          <w:szCs w:val="24"/>
          <w:lang w:val="ru-RU"/>
        </w:rPr>
        <w:t>‌‌</w:t>
      </w:r>
    </w:p>
    <w:p>
      <w:pPr>
        <w:pStyle w:val="Normal"/>
        <w:spacing w:lineRule="auto" w:line="264" w:before="0" w:after="0"/>
        <w:ind w:left="120" w:hanging="0"/>
        <w:jc w:val="both"/>
        <w:rPr>
          <w:sz w:val="24"/>
          <w:szCs w:val="24"/>
        </w:rPr>
      </w:pPr>
      <w:bookmarkStart w:id="8" w:name="block-17057334_Копия_1"/>
      <w:bookmarkEnd w:id="8"/>
      <w:r>
        <w:rPr>
          <w:rFonts w:ascii="Times New Roman" w:hAnsi="Times New Roman"/>
          <w:color w:val="000000"/>
          <w:sz w:val="24"/>
          <w:szCs w:val="24"/>
          <w:lang w:val="ru-RU"/>
        </w:rPr>
        <w:t>​</w:t>
      </w:r>
      <w:r>
        <w:rPr>
          <w:rFonts w:ascii="Times New Roman" w:hAnsi="Times New Roman"/>
          <w:b/>
          <w:color w:val="000000"/>
          <w:sz w:val="24"/>
          <w:szCs w:val="24"/>
          <w:lang w:val="ru-RU"/>
        </w:rPr>
        <w:t>СОДЕРЖАНИЕ УЧЕБНОГО ПРЕДМЕТА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3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b/>
          <w:i/>
          <w:color w:val="000000"/>
          <w:spacing w:val="-2"/>
          <w:sz w:val="24"/>
          <w:szCs w:val="24"/>
          <w:lang w:val="ru-RU"/>
        </w:rPr>
        <w:t>Знания о физической культуре</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pPr>
        <w:pStyle w:val="Normal"/>
        <w:spacing w:lineRule="auto" w:line="264" w:before="0" w:after="0"/>
        <w:ind w:firstLine="600"/>
        <w:jc w:val="both"/>
        <w:rPr>
          <w:sz w:val="24"/>
          <w:szCs w:val="24"/>
        </w:rPr>
      </w:pPr>
      <w:r>
        <w:rPr>
          <w:rFonts w:ascii="Times New Roman" w:hAnsi="Times New Roman"/>
          <w:b/>
          <w:i/>
          <w:color w:val="000000"/>
          <w:spacing w:val="-2"/>
          <w:sz w:val="24"/>
          <w:szCs w:val="24"/>
          <w:lang w:val="ru-RU"/>
        </w:rPr>
        <w:t xml:space="preserve">Способы самостоятельной деятельности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spacing w:lineRule="auto" w:line="264" w:before="0" w:after="0"/>
        <w:ind w:firstLine="600"/>
        <w:jc w:val="both"/>
        <w:rPr>
          <w:sz w:val="24"/>
          <w:szCs w:val="24"/>
        </w:rPr>
      </w:pPr>
      <w:r>
        <w:rPr>
          <w:rFonts w:ascii="Times New Roman" w:hAnsi="Times New Roman"/>
          <w:b/>
          <w:i/>
          <w:color w:val="000000"/>
          <w:spacing w:val="-2"/>
          <w:sz w:val="24"/>
          <w:szCs w:val="24"/>
          <w:lang w:val="ru-RU"/>
        </w:rPr>
        <w:t xml:space="preserve">Физическое совершенствование </w:t>
      </w:r>
    </w:p>
    <w:p>
      <w:pPr>
        <w:pStyle w:val="Normal"/>
        <w:spacing w:lineRule="auto" w:line="264" w:before="0" w:after="0"/>
        <w:ind w:firstLine="600"/>
        <w:jc w:val="both"/>
        <w:rPr>
          <w:sz w:val="24"/>
          <w:szCs w:val="24"/>
        </w:rPr>
      </w:pPr>
      <w:r>
        <w:rPr>
          <w:rFonts w:ascii="Times New Roman" w:hAnsi="Times New Roman"/>
          <w:i/>
          <w:color w:val="000000"/>
          <w:spacing w:val="-2"/>
          <w:sz w:val="24"/>
          <w:szCs w:val="24"/>
          <w:lang w:val="ru-RU"/>
        </w:rPr>
        <w:t xml:space="preserve">Оздоровительная физическая культура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spacing w:lineRule="auto" w:line="264" w:before="0" w:after="0"/>
        <w:ind w:firstLine="600"/>
        <w:jc w:val="both"/>
        <w:rPr>
          <w:sz w:val="24"/>
          <w:szCs w:val="24"/>
        </w:rPr>
      </w:pPr>
      <w:r>
        <w:rPr>
          <w:rFonts w:ascii="Times New Roman" w:hAnsi="Times New Roman"/>
          <w:i/>
          <w:color w:val="000000"/>
          <w:spacing w:val="-2"/>
          <w:sz w:val="24"/>
          <w:szCs w:val="24"/>
          <w:lang w:val="ru-RU"/>
        </w:rPr>
        <w:t xml:space="preserve">Спортивно-оздоровительная физическая культура.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Гимнастика с основами акробатики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Лёгкая атлетика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Лыжная подготовка</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Плавательная подготовка.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Подвижные и спортивные игры </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Normal"/>
        <w:spacing w:lineRule="auto" w:line="264" w:before="0" w:after="0"/>
        <w:ind w:firstLine="600"/>
        <w:jc w:val="both"/>
        <w:rPr>
          <w:sz w:val="24"/>
          <w:szCs w:val="24"/>
        </w:rPr>
      </w:pPr>
      <w:r>
        <w:rPr>
          <w:rFonts w:ascii="Times New Roman" w:hAnsi="Times New Roman"/>
          <w:i/>
          <w:color w:val="000000"/>
          <w:spacing w:val="-2"/>
          <w:sz w:val="24"/>
          <w:szCs w:val="24"/>
          <w:lang w:val="ru-RU"/>
        </w:rPr>
        <w:t xml:space="preserve">Прикладно-ориентированная физическая культура. </w:t>
      </w:r>
    </w:p>
    <w:p>
      <w:pPr>
        <w:pStyle w:val="Normal"/>
        <w:spacing w:lineRule="auto" w:line="264" w:before="0" w:after="0"/>
        <w:ind w:firstLine="600"/>
        <w:jc w:val="both"/>
        <w:rPr>
          <w:sz w:val="24"/>
          <w:szCs w:val="24"/>
        </w:rPr>
      </w:pPr>
      <w:bookmarkStart w:id="9" w:name="block-17057332"/>
      <w:r>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End w:id="9"/>
    </w:p>
    <w:p>
      <w:pPr>
        <w:pStyle w:val="Normal"/>
        <w:spacing w:lineRule="auto" w:line="264" w:before="0" w:after="0"/>
        <w:ind w:firstLine="600"/>
        <w:jc w:val="both"/>
        <w:rPr>
          <w:sz w:val="24"/>
          <w:szCs w:val="24"/>
        </w:rPr>
      </w:pPr>
      <w:bookmarkStart w:id="10" w:name="block-17057333"/>
      <w:bookmarkStart w:id="11" w:name="_Toc137548639"/>
      <w:bookmarkStart w:id="12" w:name="_Toc137548640"/>
      <w:bookmarkEnd w:id="10"/>
      <w:bookmarkEnd w:id="11"/>
      <w:bookmarkEnd w:id="12"/>
      <w:r>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bookmarkStart w:id="13" w:name="_Toc137548641"/>
      <w:bookmarkEnd w:id="13"/>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ЛИЧНОСТНЫЕ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4" w:name="_Toc137548642"/>
      <w:bookmarkEnd w:id="14"/>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МЕТАПРЕДМЕТНЫЕ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pPr>
        <w:pStyle w:val="Normal"/>
        <w:spacing w:lineRule="auto" w:line="264" w:before="0" w:after="0"/>
        <w:ind w:firstLine="600"/>
        <w:jc w:val="both"/>
        <w:rPr>
          <w:sz w:val="24"/>
          <w:szCs w:val="24"/>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3 классе</w:t>
      </w:r>
      <w:r>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pPr>
        <w:pStyle w:val="Normal"/>
        <w:spacing w:lineRule="auto" w:line="264" w:before="0" w:after="0"/>
        <w:ind w:firstLine="600"/>
        <w:jc w:val="both"/>
        <w:rPr>
          <w:sz w:val="24"/>
          <w:szCs w:val="24"/>
        </w:rPr>
      </w:pPr>
      <w:r>
        <w:rPr>
          <w:rFonts w:ascii="Times New Roman" w:hAnsi="Times New Roman"/>
          <w:b/>
          <w:color w:val="000000"/>
          <w:sz w:val="24"/>
          <w:szCs w:val="24"/>
        </w:rPr>
        <w:t>Познавательные универсальные учебные действия</w:t>
      </w:r>
      <w:r>
        <w:rPr>
          <w:rFonts w:ascii="Times New Roman" w:hAnsi="Times New Roman"/>
          <w:color w:val="000000"/>
          <w:sz w:val="24"/>
          <w:szCs w:val="24"/>
        </w:rPr>
        <w:t xml:space="preserve">: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auto" w:line="264" w:before="0" w:after="0"/>
        <w:ind w:firstLine="600"/>
        <w:jc w:val="both"/>
        <w:rPr>
          <w:sz w:val="24"/>
          <w:szCs w:val="24"/>
        </w:rPr>
      </w:pPr>
      <w:r>
        <w:rPr>
          <w:rFonts w:ascii="Times New Roman" w:hAnsi="Times New Roman"/>
          <w:b/>
          <w:color w:val="000000"/>
          <w:sz w:val="24"/>
          <w:szCs w:val="24"/>
        </w:rPr>
        <w:t>Коммуникативные универсальные учебные действия</w:t>
      </w:r>
      <w:r>
        <w:rPr>
          <w:rFonts w:ascii="Times New Roman" w:hAnsi="Times New Roman"/>
          <w:color w:val="000000"/>
          <w:sz w:val="24"/>
          <w:szCs w:val="24"/>
        </w:rPr>
        <w:t xml:space="preserve">: </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auto" w:line="264" w:before="0" w:after="0"/>
        <w:ind w:firstLine="600"/>
        <w:jc w:val="both"/>
        <w:rPr>
          <w:sz w:val="24"/>
          <w:szCs w:val="24"/>
        </w:rPr>
      </w:pPr>
      <w:r>
        <w:rPr>
          <w:rFonts w:ascii="Times New Roman" w:hAnsi="Times New Roman"/>
          <w:b/>
          <w:color w:val="000000"/>
          <w:sz w:val="24"/>
          <w:szCs w:val="24"/>
        </w:rPr>
        <w:t>Регулятивные универсальные учебные действия</w:t>
      </w:r>
      <w:r>
        <w:rPr>
          <w:rFonts w:ascii="Times New Roman" w:hAnsi="Times New Roman"/>
          <w:color w:val="000000"/>
          <w:sz w:val="24"/>
          <w:szCs w:val="24"/>
        </w:rPr>
        <w:t>:</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ПРЕДМЕТНЫЕ РЕЗУЛЬТАТЫ</w:t>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3 КЛАСС</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3 классе</w:t>
      </w:r>
      <w:r>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pPr>
        <w:sectPr>
          <w:type w:val="nextPage"/>
          <w:pgSz w:w="11906" w:h="16383"/>
          <w:pgMar w:left="720" w:right="720" w:gutter="0" w:header="0" w:top="720" w:footer="0" w:bottom="720"/>
          <w:pgNumType w:fmt="decimal"/>
          <w:formProt w:val="false"/>
          <w:textDirection w:val="lrTb"/>
          <w:docGrid w:type="default" w:linePitch="299" w:charSpace="4096"/>
        </w:sect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pPr>
        <w:pStyle w:val="Normal"/>
        <w:spacing w:before="0" w:after="0"/>
        <w:ind w:left="120" w:hanging="0"/>
        <w:rPr>
          <w:sz w:val="24"/>
          <w:szCs w:val="24"/>
        </w:rPr>
      </w:pPr>
      <w:bookmarkStart w:id="16" w:name="block-17057328"/>
      <w:bookmarkStart w:id="17" w:name="block-17057333_Копия_1"/>
      <w:bookmarkStart w:id="18" w:name="_Toc103687220"/>
      <w:bookmarkEnd w:id="16"/>
      <w:bookmarkEnd w:id="17"/>
      <w:bookmarkEnd w:id="18"/>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pPr>
        <w:pStyle w:val="Normal"/>
        <w:spacing w:before="0" w:after="0"/>
        <w:ind w:left="120" w:hanging="0"/>
        <w:rPr>
          <w:sz w:val="24"/>
          <w:szCs w:val="24"/>
        </w:rPr>
      </w:pPr>
      <w:r>
        <w:rPr>
          <w:rFonts w:ascii="Times New Roman" w:hAnsi="Times New Roman"/>
          <w:b/>
          <w:color w:val="000000"/>
          <w:sz w:val="24"/>
          <w:szCs w:val="24"/>
        </w:rPr>
        <w:t xml:space="preserve">3 КЛАСС </w:t>
      </w:r>
    </w:p>
    <w:tbl>
      <w:tblPr>
        <w:tblW w:w="15496"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467"/>
        <w:gridCol w:w="4881"/>
        <w:gridCol w:w="1826"/>
        <w:gridCol w:w="2045"/>
        <w:gridCol w:w="2123"/>
        <w:gridCol w:w="3153"/>
      </w:tblGrid>
      <w:tr>
        <w:trPr>
          <w:trHeight w:val="203" w:hRule="atLeast"/>
        </w:trPr>
        <w:tc>
          <w:tcPr>
            <w:tcW w:w="14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widowControl w:val="false"/>
              <w:spacing w:before="0" w:after="0"/>
              <w:ind w:left="135" w:hanging="0"/>
              <w:rPr>
                <w:sz w:val="24"/>
                <w:szCs w:val="24"/>
              </w:rPr>
            </w:pPr>
            <w:r>
              <w:rPr>
                <w:sz w:val="24"/>
                <w:szCs w:val="24"/>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sz w:val="24"/>
                <w:szCs w:val="24"/>
              </w:rPr>
            </w:pPr>
            <w:r>
              <w:rPr>
                <w:sz w:val="24"/>
                <w:szCs w:val="24"/>
              </w:rPr>
            </w:r>
          </w:p>
        </w:tc>
        <w:tc>
          <w:tcPr>
            <w:tcW w:w="599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Количество часов</w:t>
            </w:r>
          </w:p>
        </w:tc>
        <w:tc>
          <w:tcPr>
            <w:tcW w:w="31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sz w:val="24"/>
                <w:szCs w:val="24"/>
              </w:rPr>
            </w:pPr>
            <w:r>
              <w:rPr>
                <w:sz w:val="24"/>
                <w:szCs w:val="24"/>
              </w:rPr>
            </w:r>
          </w:p>
        </w:tc>
      </w:tr>
      <w:tr>
        <w:trPr>
          <w:trHeight w:val="203" w:hRule="atLeast"/>
        </w:trPr>
        <w:tc>
          <w:tcPr>
            <w:tcW w:w="1467"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4881"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Всего</w:t>
            </w:r>
          </w:p>
          <w:p>
            <w:pPr>
              <w:pStyle w:val="Normal"/>
              <w:widowControl w:val="false"/>
              <w:spacing w:before="0" w:after="0"/>
              <w:ind w:left="135" w:hanging="0"/>
              <w:rPr>
                <w:sz w:val="24"/>
                <w:szCs w:val="24"/>
              </w:rPr>
            </w:pPr>
            <w:r>
              <w:rPr>
                <w:sz w:val="24"/>
                <w:szCs w:val="24"/>
              </w:rPr>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Контрольные работы</w:t>
            </w:r>
          </w:p>
          <w:p>
            <w:pPr>
              <w:pStyle w:val="Normal"/>
              <w:widowControl w:val="false"/>
              <w:spacing w:before="0" w:after="0"/>
              <w:ind w:left="135" w:hanging="0"/>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Практические работы</w:t>
            </w:r>
          </w:p>
          <w:p>
            <w:pPr>
              <w:pStyle w:val="Normal"/>
              <w:widowControl w:val="false"/>
              <w:spacing w:before="0" w:after="0"/>
              <w:ind w:left="135" w:hanging="0"/>
              <w:rPr>
                <w:sz w:val="24"/>
                <w:szCs w:val="24"/>
              </w:rPr>
            </w:pPr>
            <w:r>
              <w:rPr>
                <w:sz w:val="24"/>
                <w:szCs w:val="24"/>
              </w:rPr>
            </w:r>
          </w:p>
        </w:tc>
        <w:tc>
          <w:tcPr>
            <w:tcW w:w="315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203" w:hRule="atLeast"/>
        </w:trPr>
        <w:tc>
          <w:tcPr>
            <w:tcW w:w="154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lang w:val="ru-RU"/>
              </w:rPr>
              <w:t>Раздел 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Знания о физической культуре</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Знания о физической культуре</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6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73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r>
        <w:trPr>
          <w:trHeight w:val="203" w:hRule="atLeast"/>
        </w:trPr>
        <w:tc>
          <w:tcPr>
            <w:tcW w:w="154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Способы самостоятельной деятельности</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Виды физических упражнений, используемых на уроках</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Измерение пульса на уроках физической культуры</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Физическая нагрузка</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6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73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r>
        <w:trPr>
          <w:trHeight w:val="203" w:hRule="atLeast"/>
        </w:trPr>
        <w:tc>
          <w:tcPr>
            <w:tcW w:w="154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ФИЗИЧЕСКОЕ СОВЕРШЕНСТВОВАНИЕ</w:t>
            </w:r>
          </w:p>
        </w:tc>
      </w:tr>
      <w:tr>
        <w:trPr>
          <w:trHeight w:val="203" w:hRule="atLeast"/>
        </w:trPr>
        <w:tc>
          <w:tcPr>
            <w:tcW w:w="154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Оздоровительная физическая культура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Закаливание организма</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Дыхательная и зрительная гимнастика</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6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73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r>
        <w:trPr>
          <w:trHeight w:val="203" w:hRule="atLeast"/>
        </w:trPr>
        <w:tc>
          <w:tcPr>
            <w:tcW w:w="154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lang w:val="ru-RU"/>
              </w:rPr>
              <w:t>Раздел 2.</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Спортивно-оздоровительная физическая культура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Гимнастика с основами акробатики</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10</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Легкая атлетика</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8</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Лыжная подготовка</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10</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Плавательная подготовка</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Подвижные и спортивные игры</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r>
              <w:rPr>
                <w:rFonts w:ascii="Times New Roman" w:hAnsi="Times New Roman"/>
                <w:color w:val="000000"/>
                <w:sz w:val="24"/>
                <w:szCs w:val="24"/>
              </w:rPr>
              <w:t>3</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6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42</w:t>
            </w:r>
          </w:p>
        </w:tc>
        <w:tc>
          <w:tcPr>
            <w:tcW w:w="73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r>
        <w:trPr>
          <w:trHeight w:val="203" w:hRule="atLeast"/>
        </w:trPr>
        <w:tc>
          <w:tcPr>
            <w:tcW w:w="154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lang w:val="ru-RU"/>
              </w:rPr>
              <w:t>Раздел 3.</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Прикладно-ориентированная физическая культура</w:t>
            </w:r>
          </w:p>
        </w:tc>
      </w:tr>
      <w:tr>
        <w:trPr>
          <w:trHeight w:val="203" w:hRule="atLeast"/>
        </w:trPr>
        <w:tc>
          <w:tcPr>
            <w:tcW w:w="1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Подготовка к выполнению нормативных требований комплекса ГТО</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r>
              <w:rPr>
                <w:rFonts w:ascii="Times New Roman" w:hAnsi="Times New Roman"/>
                <w:color w:val="000000"/>
                <w:sz w:val="24"/>
                <w:szCs w:val="24"/>
              </w:rPr>
              <w:t>8</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w:t>
            </w:r>
          </w:p>
        </w:tc>
      </w:tr>
      <w:tr>
        <w:trPr>
          <w:trHeight w:val="203" w:hRule="atLeast"/>
        </w:trPr>
        <w:tc>
          <w:tcPr>
            <w:tcW w:w="6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r>
              <w:rPr>
                <w:rFonts w:ascii="Times New Roman" w:hAnsi="Times New Roman"/>
                <w:color w:val="000000"/>
                <w:sz w:val="24"/>
                <w:szCs w:val="24"/>
              </w:rPr>
              <w:t>8</w:t>
            </w:r>
          </w:p>
        </w:tc>
        <w:tc>
          <w:tcPr>
            <w:tcW w:w="73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r>
        <w:trPr>
          <w:trHeight w:val="203" w:hRule="atLeast"/>
        </w:trPr>
        <w:tc>
          <w:tcPr>
            <w:tcW w:w="6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ОБЩЕЕ КОЛИЧЕСТВО ЧАСОВ ПО ПРОГРАММЕ</w:t>
            </w:r>
          </w:p>
        </w:tc>
        <w:tc>
          <w:tcPr>
            <w:tcW w:w="1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68</w:t>
            </w:r>
          </w:p>
        </w:tc>
        <w:tc>
          <w:tcPr>
            <w:tcW w:w="2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0</w:t>
            </w:r>
          </w:p>
        </w:tc>
        <w:tc>
          <w:tcPr>
            <w:tcW w:w="2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0</w:t>
            </w:r>
          </w:p>
        </w:tc>
        <w:tc>
          <w:tcPr>
            <w:tcW w:w="3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bl>
    <w:p>
      <w:pPr>
        <w:sectPr>
          <w:type w:val="nextPage"/>
          <w:pgSz w:orient="landscape" w:w="16383" w:h="11906"/>
          <w:pgMar w:left="720" w:right="720" w:gutter="0" w:header="0" w:top="720" w:footer="0" w:bottom="720"/>
          <w:pgNumType w:fmt="decimal"/>
          <w:formProt w:val="false"/>
          <w:textDirection w:val="lrTb"/>
          <w:docGrid w:type="default" w:linePitch="299"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sz w:val="24"/>
          <w:szCs w:val="24"/>
        </w:rPr>
      </w:pPr>
      <w:r>
        <w:rPr>
          <w:sz w:val="24"/>
          <w:szCs w:val="24"/>
        </w:rPr>
      </w:r>
    </w:p>
    <w:p>
      <w:pPr>
        <w:pStyle w:val="Normal"/>
        <w:spacing w:before="0" w:after="0"/>
        <w:ind w:left="120" w:hanging="0"/>
        <w:rPr>
          <w:sz w:val="24"/>
          <w:szCs w:val="24"/>
        </w:rPr>
      </w:pPr>
      <w:bookmarkStart w:id="19" w:name="block-17057329"/>
      <w:bookmarkStart w:id="20" w:name="block-17057328_Копия_1"/>
      <w:bookmarkEnd w:id="19"/>
      <w:bookmarkEnd w:id="20"/>
      <w:r>
        <w:rPr>
          <w:rFonts w:ascii="Times New Roman" w:hAnsi="Times New Roman"/>
          <w:b/>
          <w:color w:val="000000"/>
          <w:sz w:val="24"/>
          <w:szCs w:val="24"/>
        </w:rPr>
        <w:t xml:space="preserve"> </w:t>
      </w:r>
      <w:r>
        <w:rPr>
          <w:rFonts w:ascii="Times New Roman" w:hAnsi="Times New Roman"/>
          <w:b/>
          <w:color w:val="000000"/>
          <w:sz w:val="24"/>
          <w:szCs w:val="24"/>
        </w:rPr>
        <w:t xml:space="preserve">ПОУРОЧНОЕ ПЛАНИРОВАНИЕ </w:t>
      </w:r>
    </w:p>
    <w:p>
      <w:pPr>
        <w:pStyle w:val="Normal"/>
        <w:spacing w:before="0" w:after="0"/>
        <w:ind w:left="120" w:hanging="0"/>
        <w:rPr>
          <w:sz w:val="24"/>
          <w:szCs w:val="24"/>
        </w:rPr>
      </w:pPr>
      <w:r>
        <w:rPr>
          <w:rFonts w:ascii="Times New Roman" w:hAnsi="Times New Roman"/>
          <w:b/>
          <w:color w:val="000000"/>
          <w:sz w:val="24"/>
          <w:szCs w:val="24"/>
        </w:rPr>
        <w:t xml:space="preserve">3 КЛАСС </w:t>
      </w:r>
    </w:p>
    <w:tbl>
      <w:tblPr>
        <w:tblW w:w="1538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226"/>
        <w:gridCol w:w="5340"/>
        <w:gridCol w:w="1924"/>
        <w:gridCol w:w="2117"/>
        <w:gridCol w:w="2196"/>
        <w:gridCol w:w="2585"/>
      </w:tblGrid>
      <w:tr>
        <w:trPr>
          <w:trHeight w:val="70" w:hRule="atLeast"/>
        </w:trPr>
        <w:tc>
          <w:tcPr>
            <w:tcW w:w="12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widowControl w:val="false"/>
              <w:spacing w:before="0" w:after="0"/>
              <w:ind w:left="135" w:hanging="0"/>
              <w:rPr>
                <w:sz w:val="24"/>
                <w:szCs w:val="24"/>
              </w:rPr>
            </w:pPr>
            <w:r>
              <w:rPr>
                <w:sz w:val="24"/>
                <w:szCs w:val="24"/>
              </w:rPr>
            </w:r>
          </w:p>
        </w:tc>
        <w:tc>
          <w:tcPr>
            <w:tcW w:w="53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Тема урока</w:t>
            </w:r>
          </w:p>
          <w:p>
            <w:pPr>
              <w:pStyle w:val="Normal"/>
              <w:widowControl w:val="false"/>
              <w:spacing w:before="0" w:after="0"/>
              <w:ind w:left="135" w:hanging="0"/>
              <w:rPr>
                <w:sz w:val="24"/>
                <w:szCs w:val="24"/>
              </w:rPr>
            </w:pPr>
            <w:r>
              <w:rPr>
                <w:sz w:val="24"/>
                <w:szCs w:val="24"/>
              </w:rPr>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Количество часов</w:t>
            </w:r>
          </w:p>
        </w:tc>
        <w:tc>
          <w:tcPr>
            <w:tcW w:w="25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sz w:val="24"/>
                <w:szCs w:val="24"/>
              </w:rPr>
            </w:pPr>
            <w:r>
              <w:rPr>
                <w:sz w:val="24"/>
                <w:szCs w:val="24"/>
              </w:rPr>
            </w:r>
          </w:p>
        </w:tc>
      </w:tr>
      <w:tr>
        <w:trPr>
          <w:trHeight w:val="70" w:hRule="atLeast"/>
        </w:trPr>
        <w:tc>
          <w:tcPr>
            <w:tcW w:w="1226"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5340"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Всего</w:t>
            </w:r>
          </w:p>
          <w:p>
            <w:pPr>
              <w:pStyle w:val="Normal"/>
              <w:widowControl w:val="false"/>
              <w:spacing w:before="0" w:after="0"/>
              <w:ind w:left="135" w:hanging="0"/>
              <w:rPr>
                <w:sz w:val="24"/>
                <w:szCs w:val="24"/>
              </w:rPr>
            </w:pPr>
            <w:r>
              <w:rPr>
                <w:sz w:val="24"/>
                <w:szCs w:val="24"/>
              </w:rPr>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Контрольные работы</w:t>
            </w:r>
          </w:p>
          <w:p>
            <w:pPr>
              <w:pStyle w:val="Normal"/>
              <w:widowControl w:val="false"/>
              <w:spacing w:before="0" w:after="0"/>
              <w:ind w:left="135" w:hanging="0"/>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Практические работы</w:t>
            </w:r>
          </w:p>
          <w:p>
            <w:pPr>
              <w:pStyle w:val="Normal"/>
              <w:widowControl w:val="false"/>
              <w:spacing w:before="0" w:after="0"/>
              <w:ind w:left="135" w:hanging="0"/>
              <w:rPr>
                <w:sz w:val="24"/>
                <w:szCs w:val="24"/>
              </w:rPr>
            </w:pPr>
            <w:r>
              <w:rPr>
                <w:sz w:val="24"/>
                <w:szCs w:val="24"/>
              </w:rPr>
            </w:r>
          </w:p>
        </w:tc>
        <w:tc>
          <w:tcPr>
            <w:tcW w:w="2585"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Физическая культура у древних народов</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История появления современного спорта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Виды физических упражнений</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Измерение пульса на занятиях физической культурой</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Дозировка физических нагрузок</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Составление индивидуального графика занятий по развитию физических качеств</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Закаливание организма под душем</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Дыхательная и зрительная гимнастика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Строевые команды и упражнения</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r>
              <w:rPr>
                <w:rFonts w:ascii="Times New Roman" w:hAnsi="Times New Roman"/>
                <w:color w:val="000000"/>
                <w:sz w:val="24"/>
                <w:szCs w:val="24"/>
              </w:rPr>
              <w:t>0</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Лазанье по канату</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r>
              <w:rPr>
                <w:rFonts w:ascii="Times New Roman" w:hAnsi="Times New Roman"/>
                <w:color w:val="000000"/>
                <w:sz w:val="24"/>
                <w:szCs w:val="24"/>
              </w:rPr>
              <w:t>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Лазанье по канату</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r>
              <w:rPr>
                <w:rFonts w:ascii="Times New Roman" w:hAnsi="Times New Roman"/>
                <w:color w:val="000000"/>
                <w:sz w:val="24"/>
                <w:szCs w:val="24"/>
              </w:rPr>
              <w:t>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Передвижения по гимнастической скамейке</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r>
              <w:rPr>
                <w:rFonts w:ascii="Times New Roman" w:hAnsi="Times New Roman"/>
                <w:color w:val="000000"/>
                <w:sz w:val="24"/>
                <w:szCs w:val="24"/>
              </w:rPr>
              <w:t>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Передвижения по гимнастической стенке</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r>
              <w:rPr>
                <w:rFonts w:ascii="Times New Roman" w:hAnsi="Times New Roman"/>
                <w:color w:val="000000"/>
                <w:sz w:val="24"/>
                <w:szCs w:val="24"/>
              </w:rPr>
              <w:t>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Прыжки через скакалку</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Танцевальные упражнения из танца галоп</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Танцевальные упражнения из танца полька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Прыжок в длину с разбега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Прыжок в длину с разбега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19</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Броски набивного мяча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20</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Броски набивного мяча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r>
              <w:rPr>
                <w:rFonts w:ascii="Times New Roman" w:hAnsi="Times New Roman"/>
                <w:color w:val="000000"/>
                <w:sz w:val="24"/>
                <w:szCs w:val="24"/>
              </w:rPr>
              <w:t>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Челночный бег</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Челночный бег</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Бег с ускорением на короткую дистанцию</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Бег с ускорением на короткую дистанцию</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Беговые упражнения с координационной сложностью</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Беговые упражнения с координационной сложностью</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Передвижение на лыжах одновременным двухшажным ходом</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Передвижение на лыжах одновременным двухшажным ходом</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29</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Повороты на лыжах способом переступания на месте</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r>
              <w:rPr>
                <w:rFonts w:ascii="Times New Roman" w:hAnsi="Times New Roman"/>
                <w:color w:val="000000"/>
                <w:sz w:val="24"/>
                <w:szCs w:val="24"/>
              </w:rPr>
              <w:t>0</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Повороты на лыжах способом переступания на месте</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r>
              <w:rPr>
                <w:rFonts w:ascii="Times New Roman" w:hAnsi="Times New Roman"/>
                <w:color w:val="000000"/>
                <w:sz w:val="24"/>
                <w:szCs w:val="24"/>
              </w:rPr>
              <w:t>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Повороты на лыжах способом переступания в движении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Повороты на лыжах способом переступания в движении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Повороты на лыжах способом переступания</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Повороты на лыжах способом переступания</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Торможение на лыжах способом «плуг» при спуске с пологого склона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Торможение на лыжах способом «плуг» при спуске с пологого склона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Скольжение с пологого склона с поворотами и торможением</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Скольжение с пологого склона с поворотами и торможением</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39</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Правила поведения в бассейне</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40</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Подвижные игры с элементами спортивных игр: парашютисты, стрелки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Подвижные игры с элементами спортивных игр: парашютисты, стрелки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Спортивная игра баскетбол</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Спортивная игра баскетбол</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Ведение баскетбольного мяча. Ловля и передача мяча двумя руками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Ведение баскетбольного мяча. Ловля и передача мяча двумя руками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Подвижные игры с приемами баскетбола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Подвижные игры с приемами баскетбола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Спортивная игра волейбол</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49</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50</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Спортивная игра футбол</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Подвижные игры с приемами футбола</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Правила выполнения спортивных нормативов 2-3 ступени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Правила ТБ на уроках. Сохранение и укрепление здоровья через ВФСК ГТО</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w:t>
            </w:r>
            <w:r>
              <w:rPr>
                <w:rFonts w:ascii="Times New Roman" w:hAnsi="Times New Roman"/>
                <w:color w:val="000000"/>
                <w:sz w:val="24"/>
                <w:szCs w:val="24"/>
              </w:rPr>
              <w:t>Бег на 30м. 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w:t>
            </w:r>
            <w:r>
              <w:rPr>
                <w:rFonts w:ascii="Times New Roman" w:hAnsi="Times New Roman"/>
                <w:color w:val="000000"/>
                <w:sz w:val="24"/>
                <w:szCs w:val="24"/>
              </w:rPr>
              <w:t>Бег на 30м. 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w:t>
            </w:r>
            <w:r>
              <w:rPr>
                <w:rFonts w:ascii="Times New Roman" w:hAnsi="Times New Roman"/>
                <w:color w:val="000000"/>
                <w:sz w:val="24"/>
                <w:szCs w:val="24"/>
              </w:rPr>
              <w:t>Бег на 1000м</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59</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60</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61</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szCs w:val="24"/>
              </w:rPr>
              <w:t>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62</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szCs w:val="24"/>
              </w:rPr>
              <w:t>Подвижные игры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63</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szCs w:val="24"/>
              </w:rPr>
              <w:t>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64</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szCs w:val="24"/>
              </w:rPr>
              <w:t>Подвижные игры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65</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szCs w:val="24"/>
              </w:rPr>
              <w:t>Подвижные игры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66</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w:t>
            </w:r>
            <w:r>
              <w:rPr>
                <w:rFonts w:ascii="Times New Roman" w:hAnsi="Times New Roman"/>
                <w:color w:val="000000"/>
                <w:sz w:val="24"/>
                <w:szCs w:val="24"/>
              </w:rPr>
              <w:t>Челночный бег 3*10м. Эстафеты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67</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Освоение правил и техники выполнения норматива комплекса ГТО. </w:t>
            </w:r>
            <w:r>
              <w:rPr>
                <w:rFonts w:ascii="Times New Roman" w:hAnsi="Times New Roman"/>
                <w:color w:val="000000"/>
                <w:sz w:val="24"/>
                <w:szCs w:val="24"/>
              </w:rPr>
              <w:t>Плавание 50м. Подвижные игры</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12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68</w:t>
            </w:r>
          </w:p>
        </w:tc>
        <w:tc>
          <w:tcPr>
            <w:tcW w:w="53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sz w:val="24"/>
                <w:szCs w:val="24"/>
              </w:rPr>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Поле для свободного ввода1</w:t>
            </w:r>
          </w:p>
        </w:tc>
      </w:tr>
      <w:tr>
        <w:trPr>
          <w:trHeight w:val="70" w:hRule="atLeast"/>
        </w:trPr>
        <w:tc>
          <w:tcPr>
            <w:tcW w:w="65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ОБЩЕЕ КОЛИЧЕСТВО ЧАСОВ ПО ПРОГРАММЕ</w:t>
            </w:r>
          </w:p>
        </w:tc>
        <w:tc>
          <w:tcPr>
            <w:tcW w:w="1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68</w:t>
            </w:r>
          </w:p>
        </w:tc>
        <w:tc>
          <w:tcPr>
            <w:tcW w:w="2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0</w:t>
            </w:r>
          </w:p>
        </w:tc>
        <w:tc>
          <w:tcPr>
            <w:tcW w:w="2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0</w:t>
            </w:r>
          </w:p>
        </w:tc>
        <w:tc>
          <w:tcPr>
            <w:tcW w:w="2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bl>
    <w:p>
      <w:pPr>
        <w:sectPr>
          <w:type w:val="nextPage"/>
          <w:pgSz w:orient="landscape" w:w="16383" w:h="11906"/>
          <w:pgMar w:left="720" w:right="720" w:gutter="0" w:header="0" w:top="720" w:footer="0" w:bottom="720"/>
          <w:pgNumType w:fmt="decimal"/>
          <w:formProt w:val="false"/>
          <w:textDirection w:val="lrTb"/>
          <w:docGrid w:type="default" w:linePitch="299"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sz w:val="24"/>
          <w:szCs w:val="24"/>
        </w:rPr>
      </w:pPr>
      <w:r>
        <w:rPr>
          <w:sz w:val="24"/>
          <w:szCs w:val="24"/>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sz w:val="24"/>
          <w:szCs w:val="24"/>
        </w:rPr>
      </w:pPr>
      <w:r>
        <w:rPr>
          <w:sz w:val="24"/>
          <w:szCs w:val="24"/>
        </w:rPr>
      </w:r>
      <w:bookmarkStart w:id="21" w:name="_GoBack"/>
      <w:bookmarkStart w:id="22" w:name="block-17057330"/>
      <w:bookmarkStart w:id="23" w:name="block-17057329_Копия_1"/>
      <w:bookmarkStart w:id="24" w:name="_GoBack"/>
      <w:bookmarkStart w:id="25" w:name="block-17057330"/>
      <w:bookmarkStart w:id="26" w:name="block-17057329_Копия_1"/>
      <w:bookmarkEnd w:id="24"/>
      <w:bookmarkEnd w:id="25"/>
      <w:bookmarkEnd w:id="26"/>
    </w:p>
    <w:p>
      <w:pPr>
        <w:pStyle w:val="Normal"/>
        <w:spacing w:before="0" w:after="200"/>
        <w:rPr>
          <w:sz w:val="24"/>
          <w:szCs w:val="24"/>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LibreOffice/7.5.2.1$Linux_X86_64 LibreOffice_project/50$Build-1</Application>
  <AppVersion>15.0000</AppVersion>
  <Pages>18</Pages>
  <Words>2997</Words>
  <Characters>20160</Characters>
  <CharactersWithSpaces>22820</CharactersWithSpaces>
  <Paragraphs>469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2023-09-20T16:04:00Z</dcterms:created>
  <dc:creator/>
  <dc:description/>
  <dc:language>ru-RU</dc:language>
  <cp:lastModifiedBy/>
  <cp:lastPrinted>2023-10-06T15:21:29Z</cp:lastPrinted>
  <dcterms:modified xsi:type="dcterms:W3CDTF">2023-10-06T15:21:44Z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